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0C78E5" w14:textId="77777777" w:rsidR="00880B05" w:rsidRPr="00880B05" w:rsidRDefault="00880B05" w:rsidP="00880B05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Сведения о реализуемых требованиях к защите персональных данных</w:t>
      </w:r>
    </w:p>
    <w:p w14:paraId="0E6B6CAA" w14:textId="77777777" w:rsidR="00880B05" w:rsidRPr="00880B05" w:rsidRDefault="00880B05" w:rsidP="00880B05">
      <w:pPr>
        <w:rPr>
          <w:rFonts w:ascii="Times New Roman" w:hAnsi="Times New Roman" w:cs="Times New Roman"/>
        </w:rPr>
      </w:pPr>
    </w:p>
    <w:p w14:paraId="76A2B0DA" w14:textId="77777777" w:rsidR="003356E6" w:rsidRDefault="008D7DCC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Общество с ограниченной ответственностью «БИГ» (ОГРН 1177746779650, ИНН/КПП 7751057596/775101001), место нахождения: 108830, РФ, г. Москва, р-н Вороново, квартал 830, дом 8Б, строение 5 (далее – Общество/Оператор), сайт Общества: https://www.bigcom.ru, реализует следующие требования законодательства РФ в области персональных данных:</w:t>
      </w:r>
    </w:p>
    <w:p w14:paraId="53B8CA1D" w14:textId="40F875A7" w:rsidR="00880B05" w:rsidRPr="00880B05" w:rsidRDefault="00ED0D7C" w:rsidP="002154C8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hyperlink r:id="rId5" w:history="1"/>
      <w:r w:rsidR="00880B05">
        <w:rPr>
          <w:rFonts w:ascii="Times New Roman" w:hAnsi="Times New Roman" w:cs="Times New Roman"/>
        </w:rPr>
        <w:t>требования о соблюдении конфиденциальности персональных данных;</w:t>
      </w:r>
    </w:p>
    <w:p w14:paraId="732EA049" w14:textId="77777777" w:rsidR="00880B05" w:rsidRPr="00880B05" w:rsidRDefault="00880B05" w:rsidP="002154C8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требования об обеспечении реализации субъектом персональных данных своих прав, включая право </w:t>
      </w:r>
      <w:bookmarkStart w:id="0" w:name="_GoBack"/>
      <w:bookmarkEnd w:id="0"/>
      <w:r>
        <w:rPr>
          <w:rFonts w:ascii="Times New Roman" w:hAnsi="Times New Roman" w:cs="Times New Roman"/>
        </w:rPr>
        <w:t>на доступ к информации;</w:t>
      </w:r>
    </w:p>
    <w:p w14:paraId="5EC803FC" w14:textId="77777777" w:rsidR="00880B05" w:rsidRPr="00880B05" w:rsidRDefault="00880B05" w:rsidP="002154C8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требования об обеспечении точности персональных данных, а в необходимых случаях и актуальности по отношению к целям обработки персональных данных (с принятием (обеспечением принятия) мер по удалению или уточнению неполных или неточных данных);</w:t>
      </w:r>
    </w:p>
    <w:p w14:paraId="3A4DB0F1" w14:textId="77777777" w:rsidR="00880B05" w:rsidRPr="00880B05" w:rsidRDefault="00880B05" w:rsidP="002154C8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требования к защите персональных данных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данных;</w:t>
      </w:r>
    </w:p>
    <w:p w14:paraId="5189D196" w14:textId="77777777" w:rsidR="00880B05" w:rsidRDefault="00880B05" w:rsidP="002154C8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иные требования законодательства РФ.</w:t>
      </w:r>
    </w:p>
    <w:p w14:paraId="2F3A3EA3" w14:textId="77777777" w:rsidR="00880B05" w:rsidRDefault="00880B05" w:rsidP="00880B05">
      <w:pPr>
        <w:pStyle w:val="a6"/>
        <w:rPr>
          <w:rFonts w:ascii="Times New Roman" w:hAnsi="Times New Roman" w:cs="Times New Roman"/>
        </w:rPr>
      </w:pPr>
    </w:p>
    <w:p w14:paraId="6881B034" w14:textId="77777777" w:rsidR="00BF2C25" w:rsidRDefault="00BF2C25" w:rsidP="00BF2C25">
      <w:pPr>
        <w:pStyle w:val="a6"/>
        <w:ind w:left="0"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Оператор самостоятельно определяет состав и перечень мер, необходимых и достаточных для обеспечения выполнения обязанностей, предусмотренных законодательством в области персональных данных (ч.1 ст. 18.1 Федерального закона от 27.07.2006 № 152-ФЗ «О персональных данных»).</w:t>
      </w:r>
    </w:p>
    <w:p w14:paraId="23AEA2F6" w14:textId="0BADB9DA" w:rsidR="003356E6" w:rsidRDefault="008D7DCC">
      <w:pPr>
        <w:pStyle w:val="a6"/>
        <w:ind w:left="0"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целях исполнения требований законодательства РФ в области персональных данных Обществом разработана и применяется Политика обработки персональных данных, а также иные локальные нормативные акты, устанавливающие правовой режим обработки персональных данных, которые являются основополагающими локальными правовыми актами, определяющими основные направления деятельности Общества в области обработки и защиты персональных данных, оператором которых является Общество. Политика конфиденциальности и обработки персональных данных размещена в открытом доступе на сайте Общества: </w:t>
      </w:r>
      <w:hyperlink r:id="rId6" w:history="1">
        <w:r w:rsidR="00ED0D7C" w:rsidRPr="00ED14C1">
          <w:rPr>
            <w:rStyle w:val="a5"/>
            <w:rFonts w:ascii="Times New Roman" w:hAnsi="Times New Roman" w:cs="Times New Roman"/>
          </w:rPr>
          <w:t>https://www.bigcom.ru/</w:t>
        </w:r>
      </w:hyperlink>
      <w:r w:rsidR="00ED0D7C" w:rsidRPr="00ED0D7C">
        <w:rPr>
          <w:rFonts w:ascii="Times New Roman" w:hAnsi="Times New Roman" w:cs="Times New Roman"/>
        </w:rPr>
        <w:t xml:space="preserve"> </w:t>
      </w:r>
      <w:r w:rsidR="00ED0D7C" w:rsidRPr="00ED0D7C">
        <w:rPr>
          <w:rFonts w:ascii="Times New Roman" w:hAnsi="Times New Roman" w:cs="Times New Roman"/>
        </w:rPr>
        <w:t>https://iconbrow.pro</w:t>
      </w:r>
      <w:r w:rsidR="00ED0D7C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>.</w:t>
      </w:r>
    </w:p>
    <w:p w14:paraId="2CA97411" w14:textId="77777777" w:rsidR="00BF2C25" w:rsidRDefault="00BF2C25" w:rsidP="00BF2C25">
      <w:pPr>
        <w:pStyle w:val="a6"/>
        <w:ind w:left="0"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Важнейшим условием реализации целей деятельности Общества является обеспечение необходимого и достаточного уровня безопасности информационных систем персональных данных, соблюдения конфиденциальности, целостности и доступности обрабатываемых персональных данных и сохранности носителей сведений, содержащих персональные данные на всех этапах работы с ними.</w:t>
      </w:r>
    </w:p>
    <w:p w14:paraId="7BD67422" w14:textId="77777777" w:rsidR="00BF2C25" w:rsidRDefault="00BF2C25" w:rsidP="00BF2C25">
      <w:pPr>
        <w:pStyle w:val="a6"/>
        <w:ind w:left="0"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Созданные Обществом условия и режим защиты информации, отнесенной к персональным данным, позволяют обеспечить защиту обрабатываемых персональных данных.</w:t>
      </w:r>
    </w:p>
    <w:p w14:paraId="6D3232E3" w14:textId="77777777" w:rsidR="00BF2C25" w:rsidRPr="002A0EE7" w:rsidRDefault="00BF2C25" w:rsidP="00BF2C25">
      <w:pPr>
        <w:pStyle w:val="a6"/>
        <w:ind w:left="0"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ООО «БИГ» в соответствии с действующим законодательством Российской Федерации разработан и введен в действие комплекс организационно-распорядительных и функциональных мер, </w:t>
      </w:r>
      <w:r w:rsidRPr="002A0EE7">
        <w:rPr>
          <w:rFonts w:ascii="Times New Roman" w:hAnsi="Times New Roman" w:cs="Times New Roman"/>
        </w:rPr>
        <w:t>регламентирующих и обеспечивающих безопасность обрабатываемых персональных данных:</w:t>
      </w:r>
    </w:p>
    <w:p w14:paraId="39D71617" w14:textId="77777777" w:rsidR="00BF2C25" w:rsidRPr="002A0EE7" w:rsidRDefault="00BF2C25" w:rsidP="00BF2C25">
      <w:pPr>
        <w:pStyle w:val="a6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2A0EE7">
        <w:rPr>
          <w:rFonts w:ascii="Times New Roman" w:hAnsi="Times New Roman" w:cs="Times New Roman"/>
        </w:rPr>
        <w:t>назначены ответственные лица за организацию и обеспечение безопасности персональных данных;</w:t>
      </w:r>
    </w:p>
    <w:p w14:paraId="0B77524A" w14:textId="77777777" w:rsidR="00BF2C25" w:rsidRPr="002A0EE7" w:rsidRDefault="00BF2C25" w:rsidP="00BF2C25">
      <w:pPr>
        <w:pStyle w:val="a6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2A0EE7">
        <w:rPr>
          <w:rFonts w:ascii="Times New Roman" w:hAnsi="Times New Roman" w:cs="Times New Roman"/>
        </w:rPr>
        <w:t>введен режим безопасности обработки и обращения с персональными данными, а также режим защиты помещений, в которых осуществляется обработка и хранение носителей персональных данных;</w:t>
      </w:r>
    </w:p>
    <w:p w14:paraId="7B9CA3DE" w14:textId="77777777" w:rsidR="00BF2C25" w:rsidRPr="002A0EE7" w:rsidRDefault="00BF2C25" w:rsidP="00BF2C25">
      <w:pPr>
        <w:pStyle w:val="a6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2A0EE7">
        <w:rPr>
          <w:rFonts w:ascii="Times New Roman" w:hAnsi="Times New Roman" w:cs="Times New Roman"/>
        </w:rPr>
        <w:t>установлены правила доступа к персональным данным, обрабатываемым в информационных системах персональных данных;</w:t>
      </w:r>
    </w:p>
    <w:p w14:paraId="43476453" w14:textId="77777777" w:rsidR="00BF2C25" w:rsidRPr="00BF2C25" w:rsidRDefault="00BF2C25" w:rsidP="00BF2C25">
      <w:pPr>
        <w:pStyle w:val="a6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2A0EE7">
        <w:rPr>
          <w:rFonts w:ascii="Times New Roman" w:hAnsi="Times New Roman" w:cs="Times New Roman"/>
        </w:rPr>
        <w:t>определен круг</w:t>
      </w:r>
      <w:r>
        <w:rPr>
          <w:rFonts w:ascii="Times New Roman" w:hAnsi="Times New Roman" w:cs="Times New Roman"/>
        </w:rPr>
        <w:t xml:space="preserve"> лиц, имеющих право обработки персональных данных, разработаны инструкции пользователям по защите персональных данных, антивирусной защите, действиям в кризисных ситуациях;</w:t>
      </w:r>
    </w:p>
    <w:p w14:paraId="24E0948D" w14:textId="77777777" w:rsidR="00BF2C25" w:rsidRPr="00BF2C25" w:rsidRDefault="00BF2C25" w:rsidP="00BF2C25">
      <w:pPr>
        <w:pStyle w:val="a6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определены требования к персоналу, степень ответственности работников за обеспечение безопасности персональных данных;</w:t>
      </w:r>
    </w:p>
    <w:p w14:paraId="56AFBB3D" w14:textId="77777777" w:rsidR="00BF2C25" w:rsidRPr="00BF2C25" w:rsidRDefault="00BF2C25" w:rsidP="00BF2C25">
      <w:pPr>
        <w:pStyle w:val="a6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проведено ознакомление работников, осуществляющих обработку персональных данных, с положениями законодательства Российской Федерации по обеспечению безопасности персональных данных и требованиями к защите персональных данных, документами, определяющими политику Общества в отношении обработки персональных данных, и другими локальными актами по вопросам обработки персональных данных;</w:t>
      </w:r>
    </w:p>
    <w:p w14:paraId="2EAF0115" w14:textId="77777777" w:rsidR="00BF2C25" w:rsidRPr="00BF2C25" w:rsidRDefault="00BF2C25" w:rsidP="00BF2C25">
      <w:pPr>
        <w:pStyle w:val="a6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проводится периодическое обучение работников, осуществляющих обработку персональных данных, правилам обработки персональных данных;</w:t>
      </w:r>
    </w:p>
    <w:p w14:paraId="0AC94804" w14:textId="77777777" w:rsidR="003356E6" w:rsidRDefault="008D7DCC">
      <w:pPr>
        <w:pStyle w:val="a6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проведена оценка вреда, который может быть причинён субъектам персональных данных в случае нарушения требований Федерального закона «О персональных данных», и определено соотношение указанного вреда и принимаемых Оператором мер;</w:t>
      </w:r>
    </w:p>
    <w:p w14:paraId="66DC7C92" w14:textId="77777777" w:rsidR="003356E6" w:rsidRDefault="008D7DCC">
      <w:pPr>
        <w:pStyle w:val="a6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базы данных, содержащие персональные данные граждан Российской Федерации, размещаются и хранятся на территории Российской Федерации;</w:t>
      </w:r>
    </w:p>
    <w:p w14:paraId="33A3D2F1" w14:textId="77777777" w:rsidR="003356E6" w:rsidRDefault="008D7DCC">
      <w:pPr>
        <w:pStyle w:val="a6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осуществляется контроль за соблюдением работниками, допущенными к обработке персональных данных, требований, установленных законодательством РФ в области персональных данных, и локальными нормативными актами.</w:t>
      </w:r>
    </w:p>
    <w:p w14:paraId="6C6768EE" w14:textId="77777777" w:rsidR="00BF2C25" w:rsidRPr="002A0EE7" w:rsidRDefault="00BF2C25" w:rsidP="00BF2C25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ООО «</w:t>
      </w:r>
      <w:r w:rsidRPr="002A0EE7">
        <w:rPr>
          <w:rFonts w:ascii="Times New Roman" w:hAnsi="Times New Roman" w:cs="Times New Roman"/>
        </w:rPr>
        <w:t>БИГ» предпринимает необходимые и достаточные технические меры для обеспечения безопасности персональных данных от случайного или несанкционированного доступа, уничтожения, изменения, блокирования доступа и других несанкционированных действий:</w:t>
      </w:r>
    </w:p>
    <w:p w14:paraId="563156A4" w14:textId="77777777" w:rsidR="00BF2C25" w:rsidRPr="002A0EE7" w:rsidRDefault="00BF2C25" w:rsidP="00BF2C25">
      <w:pPr>
        <w:pStyle w:val="a6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2A0EE7">
        <w:rPr>
          <w:rFonts w:ascii="Times New Roman" w:hAnsi="Times New Roman" w:cs="Times New Roman"/>
        </w:rPr>
        <w:t>введена система разграничения доступа работников к информации, содержащей персональные данные субъектов персональных данных, в соответствии с их должностными (функциональными) обязанностями;</w:t>
      </w:r>
    </w:p>
    <w:p w14:paraId="3DD5A5DF" w14:textId="77777777" w:rsidR="00BF2C25" w:rsidRPr="002A0EE7" w:rsidRDefault="00BF2C25" w:rsidP="00BF2C25">
      <w:pPr>
        <w:pStyle w:val="a6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2A0EE7">
        <w:rPr>
          <w:rFonts w:ascii="Times New Roman" w:hAnsi="Times New Roman" w:cs="Times New Roman"/>
        </w:rPr>
        <w:t>установлена защита от несанкционированного доступа к автоматизированным рабочим местам, информационным сетям и базам персональных данных;</w:t>
      </w:r>
    </w:p>
    <w:p w14:paraId="4849431D" w14:textId="77777777" w:rsidR="00BF2C25" w:rsidRPr="00BF2C25" w:rsidRDefault="00BF2C25" w:rsidP="00BF2C25">
      <w:pPr>
        <w:pStyle w:val="a6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2A0EE7">
        <w:rPr>
          <w:rFonts w:ascii="Times New Roman" w:hAnsi="Times New Roman" w:cs="Times New Roman"/>
        </w:rPr>
        <w:t>установлена защита от вредоносного программно-математического воздействия (воздействия на компьютерные системы с</w:t>
      </w:r>
      <w:r>
        <w:rPr>
          <w:rFonts w:ascii="Times New Roman" w:hAnsi="Times New Roman" w:cs="Times New Roman"/>
        </w:rPr>
        <w:t xml:space="preserve"> помощью вредоносных программ);</w:t>
      </w:r>
    </w:p>
    <w:p w14:paraId="3DA086FA" w14:textId="77777777" w:rsidR="00BF2C25" w:rsidRPr="00BF2C25" w:rsidRDefault="00BF2C25" w:rsidP="00BF2C25">
      <w:pPr>
        <w:pStyle w:val="a6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осуществляется регулярное резервное копирование информации и баз данных, содержащих персональные данные субъектов персональных данных;</w:t>
      </w:r>
    </w:p>
    <w:p w14:paraId="5266FDAF" w14:textId="77777777" w:rsidR="00BF2C25" w:rsidRPr="00BF2C25" w:rsidRDefault="00BF2C25" w:rsidP="00BF2C25">
      <w:pPr>
        <w:pStyle w:val="a6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передача информации с использованием информационно-телекоммуникационных сетей осуществляется при помощи средств криптографической защиты информации;</w:t>
      </w:r>
    </w:p>
    <w:p w14:paraId="541F0CBF" w14:textId="77777777" w:rsidR="00BF2C25" w:rsidRPr="00BF2C25" w:rsidRDefault="00BF2C25" w:rsidP="00BF2C25">
      <w:pPr>
        <w:pStyle w:val="a6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организована система контроля за порядком обработки персональных данных и обеспечения их безопасности;</w:t>
      </w:r>
    </w:p>
    <w:p w14:paraId="4638E3FD" w14:textId="77777777" w:rsidR="00BF2C25" w:rsidRPr="00BF2C25" w:rsidRDefault="00BF2C25" w:rsidP="00BF2C25">
      <w:pPr>
        <w:pStyle w:val="a6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проводятся регулярные проверки соответствия системы защиты персональных данных, аудит уровня защищенности персональных данных в информационных системах персональных данных, функционирования средств защиты информации, выявления изменений в режиме обработки и защиты персональных данных.</w:t>
      </w:r>
    </w:p>
    <w:p w14:paraId="0F8F2A45" w14:textId="77777777" w:rsidR="003356E6" w:rsidRDefault="008D7DCC">
      <w:pPr>
        <w:pStyle w:val="a6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определён уровень защищённости персональных данных при их обработке в информационных системах персональных данных и реализован соответствующий этому уровню набор мер защиты;</w:t>
      </w:r>
    </w:p>
    <w:p w14:paraId="025545E1" w14:textId="77777777" w:rsidR="003356E6" w:rsidRDefault="008D7DCC">
      <w:pPr>
        <w:pStyle w:val="a6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проводится оценка эффективности принимаемых мер по обеспечению безопасности персональных данных до ввода в эксплуатацию информационных систем персональных данных;</w:t>
      </w:r>
    </w:p>
    <w:p w14:paraId="1C666DAE" w14:textId="77777777" w:rsidR="003356E6" w:rsidRDefault="008D7DCC">
      <w:pPr>
        <w:pStyle w:val="a6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реализован порядок реагирования на инциденты: при выявлении факта неправомерной или случайной передачи (предоставления, распространения, доступа) персональных данных Оператор уведомляет уполномоченный орган по защите прав субъектов персональных данных в течение 24 часов, а о результатах внутреннего расследования — в течение 72 часов.</w:t>
      </w:r>
    </w:p>
    <w:p w14:paraId="208A74BF" w14:textId="77777777" w:rsidR="00880B05" w:rsidRPr="00880B05" w:rsidRDefault="00880B05" w:rsidP="00880B05">
      <w:pPr>
        <w:rPr>
          <w:rFonts w:ascii="Times New Roman" w:hAnsi="Times New Roman" w:cs="Times New Roman"/>
        </w:rPr>
      </w:pPr>
    </w:p>
    <w:p w14:paraId="7AAD8745" w14:textId="77777777" w:rsidR="0001417A" w:rsidRPr="00880B05" w:rsidRDefault="0001417A">
      <w:pPr>
        <w:rPr>
          <w:rFonts w:ascii="Times New Roman" w:hAnsi="Times New Roman" w:cs="Times New Roman"/>
        </w:rPr>
      </w:pPr>
    </w:p>
    <w:sectPr w:rsidR="0001417A" w:rsidRPr="00880B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r="http://schemas.microsoft.com/office/comments/2020/reactions" mc:Ignorable="w14 w15 w16se w16cid w16 w16cex w16sdtdh w16sdtfl cr w16du wp14">
  <w16cex:commentExtensible w16cex:durableId="70F6F114" w16cex:dateUtc="2026-07-10T17:12:08Z"/>
  <w16cex:commentExtensible w16cex:durableId="6D8B9BE6" w16cex:dateUtc="2026-07-10T17:12:08Z"/>
</w16cex:commentsExtensible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E27402"/>
    <w:multiLevelType w:val="hybridMultilevel"/>
    <w:tmpl w:val="EC9E19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712D84"/>
    <w:multiLevelType w:val="hybridMultilevel"/>
    <w:tmpl w:val="CEE6FB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9F13D4"/>
    <w:multiLevelType w:val="hybridMultilevel"/>
    <w:tmpl w:val="5986E0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17A"/>
    <w:rsid w:val="0001417A"/>
    <w:rsid w:val="002154C8"/>
    <w:rsid w:val="002A0EE7"/>
    <w:rsid w:val="003356E6"/>
    <w:rsid w:val="00684CE5"/>
    <w:rsid w:val="00807E39"/>
    <w:rsid w:val="00880B05"/>
    <w:rsid w:val="008D7DCC"/>
    <w:rsid w:val="00BF2C25"/>
    <w:rsid w:val="00DF0B67"/>
    <w:rsid w:val="00ED0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64503"/>
  <w15:chartTrackingRefBased/>
  <w15:docId w15:val="{E3B7F977-5B24-44D7-8A42-6C46AB19D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41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1417A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880B05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880B05"/>
    <w:pPr>
      <w:ind w:left="720"/>
      <w:contextualSpacing/>
    </w:pPr>
  </w:style>
  <w:style w:type="paragraph" w:styleId="a7">
    <w:name w:val="annotation text"/>
    <w:basedOn w:val="a"/>
    <w:link w:val="a8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Pr>
      <w:sz w:val="20"/>
      <w:szCs w:val="20"/>
    </w:rPr>
  </w:style>
  <w:style w:type="character" w:styleId="a9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a">
    <w:name w:val="annotation subject"/>
    <w:basedOn w:val="a7"/>
    <w:next w:val="a7"/>
    <w:link w:val="ab"/>
    <w:uiPriority w:val="99"/>
    <w:semiHidden/>
    <w:unhideWhenUsed/>
    <w:rsid w:val="002A0EE7"/>
    <w:rPr>
      <w:b/>
      <w:bCs/>
    </w:rPr>
  </w:style>
  <w:style w:type="character" w:customStyle="1" w:styleId="ab">
    <w:name w:val="Тема примечания Знак"/>
    <w:basedOn w:val="a8"/>
    <w:link w:val="aa"/>
    <w:uiPriority w:val="99"/>
    <w:semiHidden/>
    <w:rsid w:val="002A0EE7"/>
    <w:rPr>
      <w:b/>
      <w:bCs/>
      <w:sz w:val="20"/>
      <w:szCs w:val="20"/>
    </w:rPr>
  </w:style>
  <w:style w:type="character" w:styleId="ac">
    <w:name w:val="Unresolved Mention"/>
    <w:basedOn w:val="a0"/>
    <w:uiPriority w:val="99"/>
    <w:semiHidden/>
    <w:unhideWhenUsed/>
    <w:rsid w:val="00ED0D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12" Type="http://schemas.microsoft.com/office/2018/08/relationships/commentsExtensible" Target="commentsExtensi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bigcom.ru/" TargetMode="External"/><Relationship Id="rId5" Type="http://schemas.openxmlformats.org/officeDocument/2006/relationships/hyperlink" Target="https://www.bigcom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1002</Words>
  <Characters>5713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Савинцева Мария Геннадьевна</dc:creator>
  <cp:keywords/>
  <dc:description/>
  <cp:lastModifiedBy>Мяснянкина Александра</cp:lastModifiedBy>
  <cp:revision>4</cp:revision>
  <dcterms:created xsi:type="dcterms:W3CDTF">2026-07-13T06:07:00Z</dcterms:created>
  <dcterms:modified xsi:type="dcterms:W3CDTF">2026-08-13T05:35:00Z</dcterms:modified>
</cp:coreProperties>
</file>